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6660"/>
      </w:tblGrid>
      <w:tr w:rsidR="00533DE4" w:rsidRPr="00BD30BA" w14:paraId="43DF829B" w14:textId="77777777" w:rsidTr="00A3085E">
        <w:trPr>
          <w:trHeight w:val="341"/>
        </w:trPr>
        <w:tc>
          <w:tcPr>
            <w:tcW w:w="3330" w:type="dxa"/>
            <w:shd w:val="clear" w:color="auto" w:fill="auto"/>
          </w:tcPr>
          <w:p w14:paraId="035EAFC1" w14:textId="77777777" w:rsidR="00533DE4" w:rsidRPr="00C146F1" w:rsidRDefault="00533DE4" w:rsidP="00A3085E">
            <w:pPr>
              <w:ind w:right="-10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Ch. 10</w:t>
            </w:r>
            <w:r w:rsidRPr="00C146F1">
              <w:rPr>
                <w:rFonts w:ascii="Arial Narrow" w:hAnsi="Arial Narrow"/>
                <w:b/>
              </w:rPr>
              <w:t xml:space="preserve"> Terms</w:t>
            </w:r>
          </w:p>
        </w:tc>
        <w:tc>
          <w:tcPr>
            <w:tcW w:w="6660" w:type="dxa"/>
            <w:shd w:val="clear" w:color="auto" w:fill="auto"/>
          </w:tcPr>
          <w:p w14:paraId="62892F11" w14:textId="77777777" w:rsidR="00533DE4" w:rsidRPr="00BD30BA" w:rsidRDefault="00533DE4" w:rsidP="00A3085E">
            <w:pPr>
              <w:ind w:right="-108"/>
              <w:jc w:val="center"/>
              <w:rPr>
                <w:rFonts w:ascii="Arial Narrow" w:hAnsi="Arial Narrow"/>
                <w:b/>
              </w:rPr>
            </w:pPr>
            <w:r w:rsidRPr="00BD30BA">
              <w:rPr>
                <w:rFonts w:ascii="Arial Narrow" w:hAnsi="Arial Narrow"/>
                <w:b/>
              </w:rPr>
              <w:t>DEFINITION</w:t>
            </w:r>
            <w:r>
              <w:rPr>
                <w:rFonts w:ascii="Arial Narrow" w:hAnsi="Arial Narrow"/>
                <w:b/>
              </w:rPr>
              <w:t xml:space="preserve"> &amp; EXAMPLE</w:t>
            </w:r>
          </w:p>
        </w:tc>
      </w:tr>
      <w:tr w:rsidR="00533DE4" w:rsidRPr="00446802" w14:paraId="363DCBA0" w14:textId="77777777" w:rsidTr="00A3085E">
        <w:tc>
          <w:tcPr>
            <w:tcW w:w="3330" w:type="dxa"/>
            <w:shd w:val="clear" w:color="auto" w:fill="auto"/>
            <w:vAlign w:val="center"/>
          </w:tcPr>
          <w:p w14:paraId="70A24F92" w14:textId="77777777" w:rsidR="00533DE4" w:rsidRPr="00C146F1" w:rsidRDefault="00533DE4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C146F1">
              <w:rPr>
                <w:rFonts w:ascii="Arial Narrow" w:hAnsi="Arial Narrow"/>
                <w:sz w:val="24"/>
              </w:rPr>
              <w:t>primary sector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DD37706" w14:textId="77777777" w:rsidR="00533DE4" w:rsidRDefault="00533DE4" w:rsidP="00A3085E">
            <w:pPr>
              <w:ind w:right="-540"/>
            </w:pPr>
          </w:p>
          <w:p w14:paraId="5489D2B5" w14:textId="77777777" w:rsidR="00533DE4" w:rsidRDefault="00533DE4" w:rsidP="00A3085E">
            <w:pPr>
              <w:ind w:right="-540"/>
            </w:pPr>
          </w:p>
          <w:p w14:paraId="46654611" w14:textId="77777777" w:rsidR="00533DE4" w:rsidRPr="00446802" w:rsidRDefault="00533DE4" w:rsidP="00A3085E">
            <w:pPr>
              <w:ind w:right="-540"/>
            </w:pPr>
          </w:p>
        </w:tc>
      </w:tr>
      <w:tr w:rsidR="00533DE4" w:rsidRPr="00446802" w14:paraId="5C8D5113" w14:textId="77777777" w:rsidTr="00A3085E">
        <w:trPr>
          <w:trHeight w:val="285"/>
        </w:trPr>
        <w:tc>
          <w:tcPr>
            <w:tcW w:w="3330" w:type="dxa"/>
            <w:shd w:val="clear" w:color="auto" w:fill="auto"/>
            <w:vAlign w:val="center"/>
          </w:tcPr>
          <w:p w14:paraId="7BB97D9B" w14:textId="77777777" w:rsidR="00533DE4" w:rsidRPr="00C146F1" w:rsidRDefault="00533DE4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C146F1">
              <w:rPr>
                <w:rFonts w:ascii="Arial Narrow" w:hAnsi="Arial Narrow"/>
                <w:sz w:val="24"/>
              </w:rPr>
              <w:t>secondary sector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614A443" w14:textId="77777777" w:rsidR="00533DE4" w:rsidRPr="00446802" w:rsidRDefault="00533DE4" w:rsidP="00A3085E">
            <w:pPr>
              <w:ind w:right="-540"/>
            </w:pPr>
          </w:p>
          <w:p w14:paraId="30EE690B" w14:textId="77777777" w:rsidR="00533DE4" w:rsidRDefault="00533DE4" w:rsidP="00A3085E">
            <w:pPr>
              <w:ind w:right="-540"/>
              <w:rPr>
                <w:b/>
              </w:rPr>
            </w:pPr>
          </w:p>
          <w:p w14:paraId="4540A882" w14:textId="77777777" w:rsidR="00533DE4" w:rsidRPr="00446802" w:rsidRDefault="00533DE4" w:rsidP="00A3085E">
            <w:pPr>
              <w:ind w:right="-540"/>
              <w:rPr>
                <w:b/>
              </w:rPr>
            </w:pPr>
          </w:p>
        </w:tc>
      </w:tr>
      <w:tr w:rsidR="00533DE4" w:rsidRPr="00446802" w14:paraId="2F37C8B7" w14:textId="77777777" w:rsidTr="00A3085E">
        <w:trPr>
          <w:trHeight w:val="285"/>
        </w:trPr>
        <w:tc>
          <w:tcPr>
            <w:tcW w:w="3330" w:type="dxa"/>
            <w:shd w:val="clear" w:color="auto" w:fill="auto"/>
            <w:vAlign w:val="center"/>
          </w:tcPr>
          <w:p w14:paraId="346C3B8A" w14:textId="77777777" w:rsidR="00533DE4" w:rsidRPr="00C146F1" w:rsidRDefault="00533DE4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C146F1">
              <w:rPr>
                <w:rFonts w:ascii="Arial Narrow" w:hAnsi="Arial Narrow"/>
                <w:sz w:val="24"/>
              </w:rPr>
              <w:t>tertiary sector</w:t>
            </w:r>
          </w:p>
        </w:tc>
        <w:tc>
          <w:tcPr>
            <w:tcW w:w="6660" w:type="dxa"/>
            <w:shd w:val="clear" w:color="auto" w:fill="auto"/>
          </w:tcPr>
          <w:p w14:paraId="3734FDB7" w14:textId="77777777" w:rsidR="00533DE4" w:rsidRPr="00446802" w:rsidRDefault="00533DE4" w:rsidP="00A3085E">
            <w:pPr>
              <w:ind w:right="-540"/>
              <w:jc w:val="center"/>
              <w:rPr>
                <w:b/>
              </w:rPr>
            </w:pPr>
          </w:p>
          <w:p w14:paraId="06F6347E" w14:textId="77777777" w:rsidR="00533DE4" w:rsidRDefault="00533DE4" w:rsidP="00A3085E">
            <w:pPr>
              <w:ind w:right="-540"/>
              <w:jc w:val="center"/>
              <w:rPr>
                <w:b/>
              </w:rPr>
            </w:pPr>
          </w:p>
          <w:p w14:paraId="2E48858A" w14:textId="77777777" w:rsidR="00533DE4" w:rsidRPr="00446802" w:rsidRDefault="00533DE4" w:rsidP="00A3085E">
            <w:pPr>
              <w:ind w:right="-540"/>
              <w:jc w:val="center"/>
              <w:rPr>
                <w:b/>
              </w:rPr>
            </w:pPr>
          </w:p>
        </w:tc>
      </w:tr>
      <w:tr w:rsidR="00533DE4" w:rsidRPr="00446802" w14:paraId="6AF5F8D3" w14:textId="77777777" w:rsidTr="00A3085E">
        <w:tc>
          <w:tcPr>
            <w:tcW w:w="3330" w:type="dxa"/>
            <w:shd w:val="clear" w:color="auto" w:fill="auto"/>
            <w:vAlign w:val="center"/>
          </w:tcPr>
          <w:p w14:paraId="0A1BD632" w14:textId="77777777" w:rsidR="00533DE4" w:rsidRPr="00C146F1" w:rsidRDefault="00533DE4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C146F1">
              <w:rPr>
                <w:rFonts w:ascii="Arial Narrow" w:hAnsi="Arial Narrow"/>
                <w:sz w:val="24"/>
              </w:rPr>
              <w:t>Fair Trade</w:t>
            </w:r>
          </w:p>
        </w:tc>
        <w:tc>
          <w:tcPr>
            <w:tcW w:w="6660" w:type="dxa"/>
            <w:shd w:val="clear" w:color="auto" w:fill="auto"/>
          </w:tcPr>
          <w:p w14:paraId="68F4FB1A" w14:textId="77777777" w:rsidR="00533DE4" w:rsidRPr="00446802" w:rsidRDefault="00533DE4" w:rsidP="00A3085E">
            <w:pPr>
              <w:ind w:right="-540"/>
              <w:jc w:val="center"/>
              <w:rPr>
                <w:b/>
              </w:rPr>
            </w:pPr>
          </w:p>
          <w:p w14:paraId="19520477" w14:textId="77777777" w:rsidR="00533DE4" w:rsidRDefault="00533DE4" w:rsidP="00A3085E">
            <w:pPr>
              <w:ind w:right="-540"/>
              <w:jc w:val="center"/>
              <w:rPr>
                <w:b/>
              </w:rPr>
            </w:pPr>
          </w:p>
          <w:p w14:paraId="7A8211E8" w14:textId="77777777" w:rsidR="00533DE4" w:rsidRPr="00446802" w:rsidRDefault="00533DE4" w:rsidP="00A3085E">
            <w:pPr>
              <w:ind w:right="-540"/>
              <w:jc w:val="center"/>
              <w:rPr>
                <w:b/>
              </w:rPr>
            </w:pPr>
          </w:p>
        </w:tc>
      </w:tr>
      <w:tr w:rsidR="00533DE4" w:rsidRPr="00446802" w14:paraId="4E04C318" w14:textId="77777777" w:rsidTr="00A3085E">
        <w:tc>
          <w:tcPr>
            <w:tcW w:w="3330" w:type="dxa"/>
            <w:shd w:val="clear" w:color="auto" w:fill="auto"/>
            <w:vAlign w:val="center"/>
          </w:tcPr>
          <w:p w14:paraId="7957A71E" w14:textId="77777777" w:rsidR="00533DE4" w:rsidRPr="00C146F1" w:rsidRDefault="00533DE4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C146F1">
              <w:rPr>
                <w:rFonts w:ascii="Arial Narrow" w:hAnsi="Arial Narrow"/>
                <w:sz w:val="24"/>
              </w:rPr>
              <w:t>value added</w:t>
            </w:r>
          </w:p>
        </w:tc>
        <w:tc>
          <w:tcPr>
            <w:tcW w:w="6660" w:type="dxa"/>
            <w:shd w:val="clear" w:color="auto" w:fill="auto"/>
          </w:tcPr>
          <w:p w14:paraId="32B31C77" w14:textId="77777777" w:rsidR="00533DE4" w:rsidRPr="00446802" w:rsidRDefault="00533DE4" w:rsidP="00A3085E">
            <w:pPr>
              <w:ind w:right="-540"/>
              <w:jc w:val="center"/>
              <w:rPr>
                <w:b/>
              </w:rPr>
            </w:pPr>
          </w:p>
          <w:p w14:paraId="1C57D0BB" w14:textId="77777777" w:rsidR="00533DE4" w:rsidRDefault="00533DE4" w:rsidP="00A3085E">
            <w:pPr>
              <w:ind w:right="-540"/>
              <w:jc w:val="center"/>
              <w:rPr>
                <w:b/>
              </w:rPr>
            </w:pPr>
          </w:p>
          <w:p w14:paraId="6FEF650E" w14:textId="77777777" w:rsidR="00533DE4" w:rsidRPr="00446802" w:rsidRDefault="00533DE4" w:rsidP="00A3085E">
            <w:pPr>
              <w:ind w:right="-540"/>
              <w:jc w:val="center"/>
              <w:rPr>
                <w:b/>
              </w:rPr>
            </w:pPr>
          </w:p>
        </w:tc>
      </w:tr>
      <w:tr w:rsidR="00533DE4" w:rsidRPr="00446802" w14:paraId="5FB71D8D" w14:textId="77777777" w:rsidTr="00A3085E">
        <w:tc>
          <w:tcPr>
            <w:tcW w:w="3330" w:type="dxa"/>
            <w:shd w:val="clear" w:color="auto" w:fill="auto"/>
            <w:vAlign w:val="center"/>
          </w:tcPr>
          <w:p w14:paraId="27BD570C" w14:textId="77777777" w:rsidR="00533DE4" w:rsidRDefault="00533DE4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C146F1">
              <w:rPr>
                <w:rFonts w:ascii="Arial Narrow" w:hAnsi="Arial Narrow"/>
                <w:sz w:val="24"/>
              </w:rPr>
              <w:t xml:space="preserve">  Rostow’s Development</w:t>
            </w:r>
          </w:p>
          <w:p w14:paraId="25C12D58" w14:textId="77777777" w:rsidR="00533DE4" w:rsidRPr="00C146F1" w:rsidRDefault="00533DE4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C146F1">
              <w:rPr>
                <w:rFonts w:ascii="Arial Narrow" w:hAnsi="Arial Narrow"/>
                <w:sz w:val="24"/>
              </w:rPr>
              <w:t xml:space="preserve"> Model</w:t>
            </w:r>
          </w:p>
        </w:tc>
        <w:tc>
          <w:tcPr>
            <w:tcW w:w="6660" w:type="dxa"/>
            <w:shd w:val="clear" w:color="auto" w:fill="auto"/>
          </w:tcPr>
          <w:p w14:paraId="7EF55578" w14:textId="77777777" w:rsidR="00533DE4" w:rsidRDefault="00533DE4" w:rsidP="00A3085E">
            <w:pPr>
              <w:ind w:right="-540"/>
              <w:jc w:val="center"/>
              <w:rPr>
                <w:b/>
              </w:rPr>
            </w:pPr>
          </w:p>
          <w:p w14:paraId="24DCC7E5" w14:textId="77777777" w:rsidR="00533DE4" w:rsidRPr="00446802" w:rsidRDefault="00533DE4" w:rsidP="00A3085E">
            <w:pPr>
              <w:ind w:right="-540"/>
              <w:jc w:val="center"/>
              <w:rPr>
                <w:b/>
              </w:rPr>
            </w:pPr>
          </w:p>
          <w:p w14:paraId="44ED53DD" w14:textId="77777777" w:rsidR="00533DE4" w:rsidRPr="00446802" w:rsidRDefault="00533DE4" w:rsidP="00A3085E">
            <w:pPr>
              <w:ind w:right="-540"/>
              <w:jc w:val="center"/>
              <w:rPr>
                <w:b/>
              </w:rPr>
            </w:pPr>
          </w:p>
        </w:tc>
      </w:tr>
      <w:tr w:rsidR="00533DE4" w:rsidRPr="00446802" w14:paraId="4C1EA877" w14:textId="77777777" w:rsidTr="00A3085E">
        <w:tc>
          <w:tcPr>
            <w:tcW w:w="3330" w:type="dxa"/>
            <w:shd w:val="clear" w:color="auto" w:fill="auto"/>
            <w:vAlign w:val="center"/>
          </w:tcPr>
          <w:p w14:paraId="0EF58304" w14:textId="77777777" w:rsidR="00533DE4" w:rsidRPr="00C146F1" w:rsidRDefault="00533DE4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C146F1">
              <w:rPr>
                <w:rFonts w:ascii="Arial Narrow" w:hAnsi="Arial Narrow"/>
                <w:sz w:val="24"/>
              </w:rPr>
              <w:t>Core-Periphery Model</w:t>
            </w:r>
          </w:p>
        </w:tc>
        <w:tc>
          <w:tcPr>
            <w:tcW w:w="6660" w:type="dxa"/>
            <w:shd w:val="clear" w:color="auto" w:fill="auto"/>
          </w:tcPr>
          <w:p w14:paraId="7BAFED4B" w14:textId="77777777" w:rsidR="00533DE4" w:rsidRPr="00446802" w:rsidRDefault="00533DE4" w:rsidP="00A3085E">
            <w:pPr>
              <w:ind w:right="-540"/>
              <w:jc w:val="center"/>
              <w:rPr>
                <w:b/>
              </w:rPr>
            </w:pPr>
          </w:p>
          <w:p w14:paraId="272F42F8" w14:textId="77777777" w:rsidR="00533DE4" w:rsidRDefault="00533DE4" w:rsidP="00A3085E">
            <w:pPr>
              <w:ind w:right="-540"/>
              <w:jc w:val="center"/>
              <w:rPr>
                <w:b/>
              </w:rPr>
            </w:pPr>
          </w:p>
          <w:p w14:paraId="5B28ED26" w14:textId="77777777" w:rsidR="00533DE4" w:rsidRPr="00446802" w:rsidRDefault="00533DE4" w:rsidP="00A3085E">
            <w:pPr>
              <w:ind w:right="-540"/>
              <w:jc w:val="center"/>
              <w:rPr>
                <w:b/>
              </w:rPr>
            </w:pPr>
          </w:p>
        </w:tc>
      </w:tr>
      <w:tr w:rsidR="00533DE4" w:rsidRPr="00446802" w14:paraId="1028E1FE" w14:textId="77777777" w:rsidTr="00A3085E">
        <w:tc>
          <w:tcPr>
            <w:tcW w:w="3330" w:type="dxa"/>
            <w:shd w:val="clear" w:color="auto" w:fill="auto"/>
            <w:vAlign w:val="center"/>
          </w:tcPr>
          <w:p w14:paraId="4F31B904" w14:textId="77777777" w:rsidR="00533DE4" w:rsidRPr="00C146F1" w:rsidRDefault="00533DE4" w:rsidP="00A3085E">
            <w:pPr>
              <w:ind w:right="-108"/>
              <w:jc w:val="center"/>
              <w:rPr>
                <w:rFonts w:ascii="Arial Narrow" w:hAnsi="Arial Narrow"/>
                <w:sz w:val="24"/>
              </w:rPr>
            </w:pPr>
            <w:r w:rsidRPr="00C146F1">
              <w:rPr>
                <w:rFonts w:ascii="Arial Narrow" w:hAnsi="Arial Narrow"/>
                <w:sz w:val="24"/>
              </w:rPr>
              <w:t>economic indicator</w:t>
            </w:r>
          </w:p>
        </w:tc>
        <w:tc>
          <w:tcPr>
            <w:tcW w:w="6660" w:type="dxa"/>
            <w:shd w:val="clear" w:color="auto" w:fill="auto"/>
          </w:tcPr>
          <w:p w14:paraId="4193BBD9" w14:textId="77777777" w:rsidR="00533DE4" w:rsidRPr="00446802" w:rsidRDefault="00533DE4" w:rsidP="00A3085E">
            <w:pPr>
              <w:ind w:right="-540"/>
              <w:jc w:val="center"/>
              <w:rPr>
                <w:b/>
              </w:rPr>
            </w:pPr>
          </w:p>
          <w:p w14:paraId="5B9A552A" w14:textId="77777777" w:rsidR="00533DE4" w:rsidRDefault="00533DE4" w:rsidP="00A3085E">
            <w:pPr>
              <w:ind w:right="-540"/>
              <w:jc w:val="center"/>
              <w:rPr>
                <w:b/>
              </w:rPr>
            </w:pPr>
          </w:p>
          <w:p w14:paraId="4AC20439" w14:textId="77777777" w:rsidR="00533DE4" w:rsidRPr="00446802" w:rsidRDefault="00533DE4" w:rsidP="00A3085E">
            <w:pPr>
              <w:ind w:right="-540"/>
              <w:jc w:val="center"/>
              <w:rPr>
                <w:b/>
              </w:rPr>
            </w:pPr>
          </w:p>
        </w:tc>
      </w:tr>
      <w:tr w:rsidR="00533DE4" w:rsidRPr="00446802" w14:paraId="2FB02CD4" w14:textId="77777777" w:rsidTr="00A3085E">
        <w:trPr>
          <w:trHeight w:val="285"/>
        </w:trPr>
        <w:tc>
          <w:tcPr>
            <w:tcW w:w="3330" w:type="dxa"/>
            <w:shd w:val="clear" w:color="auto" w:fill="auto"/>
            <w:vAlign w:val="center"/>
          </w:tcPr>
          <w:p w14:paraId="0B72743D" w14:textId="77777777" w:rsidR="00533DE4" w:rsidRPr="00C146F1" w:rsidRDefault="00533DE4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C146F1">
              <w:rPr>
                <w:rFonts w:ascii="Arial Narrow" w:hAnsi="Arial Narrow"/>
                <w:sz w:val="24"/>
              </w:rPr>
              <w:t>social indicator</w:t>
            </w:r>
          </w:p>
        </w:tc>
        <w:tc>
          <w:tcPr>
            <w:tcW w:w="6660" w:type="dxa"/>
            <w:shd w:val="clear" w:color="auto" w:fill="auto"/>
          </w:tcPr>
          <w:p w14:paraId="40E20D05" w14:textId="77777777" w:rsidR="00533DE4" w:rsidRPr="00446802" w:rsidRDefault="00533DE4" w:rsidP="00A3085E">
            <w:pPr>
              <w:ind w:right="-540"/>
              <w:jc w:val="center"/>
              <w:rPr>
                <w:b/>
              </w:rPr>
            </w:pPr>
          </w:p>
          <w:p w14:paraId="3B1A4FE2" w14:textId="77777777" w:rsidR="00533DE4" w:rsidRDefault="00533DE4" w:rsidP="00A3085E">
            <w:pPr>
              <w:ind w:right="-540"/>
              <w:jc w:val="center"/>
              <w:rPr>
                <w:b/>
              </w:rPr>
            </w:pPr>
          </w:p>
          <w:p w14:paraId="7B776D7C" w14:textId="77777777" w:rsidR="00533DE4" w:rsidRPr="00446802" w:rsidRDefault="00533DE4" w:rsidP="00A3085E">
            <w:pPr>
              <w:ind w:right="-540"/>
              <w:jc w:val="center"/>
              <w:rPr>
                <w:b/>
              </w:rPr>
            </w:pPr>
          </w:p>
        </w:tc>
      </w:tr>
      <w:tr w:rsidR="00533DE4" w:rsidRPr="00446802" w14:paraId="3559AEE7" w14:textId="77777777" w:rsidTr="00A3085E">
        <w:trPr>
          <w:trHeight w:val="285"/>
        </w:trPr>
        <w:tc>
          <w:tcPr>
            <w:tcW w:w="3330" w:type="dxa"/>
            <w:shd w:val="clear" w:color="auto" w:fill="auto"/>
            <w:vAlign w:val="center"/>
          </w:tcPr>
          <w:p w14:paraId="14B48162" w14:textId="77777777" w:rsidR="00533DE4" w:rsidRPr="00C146F1" w:rsidRDefault="00533DE4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C146F1">
              <w:rPr>
                <w:rFonts w:ascii="Arial Narrow" w:hAnsi="Arial Narrow"/>
                <w:sz w:val="24"/>
              </w:rPr>
              <w:t>demographic indicator</w:t>
            </w:r>
          </w:p>
        </w:tc>
        <w:tc>
          <w:tcPr>
            <w:tcW w:w="6660" w:type="dxa"/>
            <w:shd w:val="clear" w:color="auto" w:fill="auto"/>
          </w:tcPr>
          <w:p w14:paraId="6BD44133" w14:textId="77777777" w:rsidR="00533DE4" w:rsidRPr="00446802" w:rsidRDefault="00533DE4" w:rsidP="00A3085E">
            <w:pPr>
              <w:ind w:right="-540"/>
              <w:jc w:val="center"/>
              <w:rPr>
                <w:b/>
              </w:rPr>
            </w:pPr>
          </w:p>
          <w:p w14:paraId="48D62EFF" w14:textId="77777777" w:rsidR="00533DE4" w:rsidRDefault="00533DE4" w:rsidP="00A3085E">
            <w:pPr>
              <w:ind w:right="-540"/>
              <w:jc w:val="center"/>
              <w:rPr>
                <w:b/>
              </w:rPr>
            </w:pPr>
          </w:p>
          <w:p w14:paraId="5BD5D503" w14:textId="77777777" w:rsidR="00533DE4" w:rsidRPr="00446802" w:rsidRDefault="00533DE4" w:rsidP="00A3085E">
            <w:pPr>
              <w:ind w:right="-540"/>
              <w:jc w:val="center"/>
              <w:rPr>
                <w:b/>
              </w:rPr>
            </w:pPr>
          </w:p>
        </w:tc>
      </w:tr>
      <w:tr w:rsidR="00533DE4" w:rsidRPr="00446802" w14:paraId="71E09062" w14:textId="77777777" w:rsidTr="00A3085E">
        <w:tc>
          <w:tcPr>
            <w:tcW w:w="3330" w:type="dxa"/>
            <w:shd w:val="clear" w:color="auto" w:fill="auto"/>
            <w:vAlign w:val="center"/>
          </w:tcPr>
          <w:p w14:paraId="4C97B373" w14:textId="77777777" w:rsidR="00533DE4" w:rsidRDefault="00533DE4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C146F1">
              <w:rPr>
                <w:rFonts w:ascii="Arial Narrow" w:hAnsi="Arial Narrow"/>
                <w:sz w:val="24"/>
              </w:rPr>
              <w:t>Foreign Direct</w:t>
            </w:r>
          </w:p>
          <w:p w14:paraId="72CC3351" w14:textId="77777777" w:rsidR="00533DE4" w:rsidRPr="00C146F1" w:rsidRDefault="00533DE4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C146F1">
              <w:rPr>
                <w:rFonts w:ascii="Arial Narrow" w:hAnsi="Arial Narrow"/>
                <w:sz w:val="24"/>
              </w:rPr>
              <w:t>Investment (FDI)</w:t>
            </w:r>
          </w:p>
        </w:tc>
        <w:tc>
          <w:tcPr>
            <w:tcW w:w="6660" w:type="dxa"/>
            <w:shd w:val="clear" w:color="auto" w:fill="auto"/>
          </w:tcPr>
          <w:p w14:paraId="1ED9A3E3" w14:textId="77777777" w:rsidR="00533DE4" w:rsidRDefault="00533DE4" w:rsidP="00A3085E">
            <w:pPr>
              <w:ind w:right="-540"/>
              <w:jc w:val="center"/>
              <w:rPr>
                <w:b/>
              </w:rPr>
            </w:pPr>
          </w:p>
          <w:p w14:paraId="1E70FFE0" w14:textId="77777777" w:rsidR="00533DE4" w:rsidRPr="00446802" w:rsidRDefault="00533DE4" w:rsidP="00A3085E">
            <w:pPr>
              <w:ind w:right="-540"/>
              <w:jc w:val="center"/>
              <w:rPr>
                <w:b/>
              </w:rPr>
            </w:pPr>
          </w:p>
          <w:p w14:paraId="701507FE" w14:textId="77777777" w:rsidR="00533DE4" w:rsidRPr="00446802" w:rsidRDefault="00533DE4" w:rsidP="00A3085E">
            <w:pPr>
              <w:ind w:right="-540"/>
              <w:jc w:val="center"/>
              <w:rPr>
                <w:b/>
              </w:rPr>
            </w:pPr>
          </w:p>
        </w:tc>
      </w:tr>
      <w:tr w:rsidR="00533DE4" w:rsidRPr="00446802" w14:paraId="6E823A72" w14:textId="77777777" w:rsidTr="00A3085E">
        <w:tc>
          <w:tcPr>
            <w:tcW w:w="3330" w:type="dxa"/>
            <w:shd w:val="clear" w:color="auto" w:fill="auto"/>
            <w:vAlign w:val="center"/>
          </w:tcPr>
          <w:p w14:paraId="4F0FFC35" w14:textId="77777777" w:rsidR="00533DE4" w:rsidRDefault="00533DE4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C146F1">
              <w:rPr>
                <w:rFonts w:ascii="Arial Narrow" w:hAnsi="Arial Narrow"/>
                <w:sz w:val="24"/>
              </w:rPr>
              <w:t xml:space="preserve">Human Development </w:t>
            </w:r>
          </w:p>
          <w:p w14:paraId="334B59CB" w14:textId="77777777" w:rsidR="00533DE4" w:rsidRPr="00C146F1" w:rsidRDefault="00533DE4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C146F1">
              <w:rPr>
                <w:rFonts w:ascii="Arial Narrow" w:hAnsi="Arial Narrow"/>
                <w:sz w:val="24"/>
              </w:rPr>
              <w:t>Index (HDI)</w:t>
            </w:r>
          </w:p>
        </w:tc>
        <w:tc>
          <w:tcPr>
            <w:tcW w:w="6660" w:type="dxa"/>
            <w:shd w:val="clear" w:color="auto" w:fill="auto"/>
          </w:tcPr>
          <w:p w14:paraId="6CC080BC" w14:textId="77777777" w:rsidR="00533DE4" w:rsidRDefault="00533DE4" w:rsidP="00A3085E">
            <w:pPr>
              <w:ind w:right="-540"/>
            </w:pPr>
          </w:p>
          <w:p w14:paraId="30178AC8" w14:textId="77777777" w:rsidR="00533DE4" w:rsidRPr="00446802" w:rsidRDefault="00533DE4" w:rsidP="00A3085E">
            <w:pPr>
              <w:ind w:right="-540"/>
            </w:pPr>
          </w:p>
          <w:p w14:paraId="1233F672" w14:textId="77777777" w:rsidR="00533DE4" w:rsidRPr="00446802" w:rsidRDefault="00533DE4" w:rsidP="00A3085E">
            <w:pPr>
              <w:ind w:right="-540"/>
              <w:jc w:val="center"/>
              <w:rPr>
                <w:b/>
              </w:rPr>
            </w:pPr>
          </w:p>
        </w:tc>
      </w:tr>
    </w:tbl>
    <w:p w14:paraId="20D69D54" w14:textId="77777777" w:rsidR="00533DE4" w:rsidRDefault="00533DE4">
      <w:r>
        <w:br w:type="page"/>
      </w:r>
    </w:p>
    <w:tbl>
      <w:tblPr>
        <w:tblW w:w="99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6660"/>
      </w:tblGrid>
      <w:tr w:rsidR="00533DE4" w:rsidRPr="00446802" w14:paraId="14FDC80A" w14:textId="77777777" w:rsidTr="00A3085E">
        <w:tc>
          <w:tcPr>
            <w:tcW w:w="3330" w:type="dxa"/>
            <w:shd w:val="clear" w:color="auto" w:fill="auto"/>
            <w:vAlign w:val="center"/>
          </w:tcPr>
          <w:p w14:paraId="150908C0" w14:textId="11E4C8F9" w:rsidR="00533DE4" w:rsidRPr="00C146F1" w:rsidRDefault="00533DE4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C146F1">
              <w:rPr>
                <w:rFonts w:ascii="Arial Narrow" w:hAnsi="Arial Narrow"/>
                <w:sz w:val="24"/>
              </w:rPr>
              <w:lastRenderedPageBreak/>
              <w:t>P</w:t>
            </w:r>
            <w:r w:rsidRPr="00C146F1">
              <w:rPr>
                <w:rFonts w:ascii="Arial Narrow" w:hAnsi="Arial Narrow"/>
                <w:sz w:val="24"/>
              </w:rPr>
              <w:t>roductivity</w:t>
            </w:r>
          </w:p>
        </w:tc>
        <w:tc>
          <w:tcPr>
            <w:tcW w:w="6660" w:type="dxa"/>
            <w:shd w:val="clear" w:color="auto" w:fill="auto"/>
          </w:tcPr>
          <w:p w14:paraId="16A15F6E" w14:textId="77777777" w:rsidR="00533DE4" w:rsidRPr="00446802" w:rsidRDefault="00533DE4" w:rsidP="00A3085E">
            <w:pPr>
              <w:ind w:right="-540"/>
              <w:jc w:val="center"/>
              <w:rPr>
                <w:b/>
              </w:rPr>
            </w:pPr>
          </w:p>
          <w:p w14:paraId="47D6C2D9" w14:textId="77777777" w:rsidR="00533DE4" w:rsidRPr="00446802" w:rsidRDefault="00533DE4" w:rsidP="00A3085E">
            <w:pPr>
              <w:ind w:right="-540"/>
              <w:rPr>
                <w:b/>
              </w:rPr>
            </w:pPr>
          </w:p>
        </w:tc>
      </w:tr>
      <w:tr w:rsidR="00533DE4" w:rsidRPr="00446802" w14:paraId="5FB5D702" w14:textId="77777777" w:rsidTr="00A3085E">
        <w:tc>
          <w:tcPr>
            <w:tcW w:w="3330" w:type="dxa"/>
            <w:shd w:val="clear" w:color="auto" w:fill="auto"/>
            <w:vAlign w:val="center"/>
          </w:tcPr>
          <w:p w14:paraId="66EFECDD" w14:textId="77777777" w:rsidR="00533DE4" w:rsidRPr="00C146F1" w:rsidRDefault="00533DE4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C146F1">
              <w:rPr>
                <w:rFonts w:ascii="Arial Narrow" w:hAnsi="Arial Narrow"/>
                <w:sz w:val="24"/>
              </w:rPr>
              <w:t>international trade</w:t>
            </w:r>
          </w:p>
        </w:tc>
        <w:tc>
          <w:tcPr>
            <w:tcW w:w="6660" w:type="dxa"/>
            <w:shd w:val="clear" w:color="auto" w:fill="auto"/>
          </w:tcPr>
          <w:p w14:paraId="1D5ED432" w14:textId="77777777" w:rsidR="00533DE4" w:rsidRDefault="00533DE4" w:rsidP="00A3085E">
            <w:pPr>
              <w:ind w:right="-540"/>
              <w:jc w:val="center"/>
              <w:rPr>
                <w:b/>
              </w:rPr>
            </w:pPr>
          </w:p>
          <w:p w14:paraId="59FF49F2" w14:textId="77777777" w:rsidR="00533DE4" w:rsidRPr="00446802" w:rsidRDefault="00533DE4" w:rsidP="00A3085E">
            <w:pPr>
              <w:ind w:right="-540"/>
              <w:jc w:val="center"/>
              <w:rPr>
                <w:b/>
              </w:rPr>
            </w:pPr>
          </w:p>
          <w:p w14:paraId="31C4A334" w14:textId="77777777" w:rsidR="00533DE4" w:rsidRPr="00446802" w:rsidRDefault="00533DE4" w:rsidP="00A3085E">
            <w:pPr>
              <w:ind w:right="-540"/>
              <w:jc w:val="center"/>
              <w:rPr>
                <w:b/>
              </w:rPr>
            </w:pPr>
          </w:p>
        </w:tc>
      </w:tr>
      <w:tr w:rsidR="00533DE4" w:rsidRPr="00446802" w14:paraId="09053E06" w14:textId="77777777" w:rsidTr="00A3085E">
        <w:tc>
          <w:tcPr>
            <w:tcW w:w="3330" w:type="dxa"/>
            <w:shd w:val="clear" w:color="auto" w:fill="auto"/>
            <w:vAlign w:val="center"/>
          </w:tcPr>
          <w:p w14:paraId="5E064EC0" w14:textId="77777777" w:rsidR="00533DE4" w:rsidRPr="00C146F1" w:rsidRDefault="00533DE4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C146F1">
              <w:rPr>
                <w:rFonts w:ascii="Arial Narrow" w:hAnsi="Arial Narrow"/>
                <w:sz w:val="24"/>
              </w:rPr>
              <w:t>World Trade Org. (WTO)</w:t>
            </w:r>
          </w:p>
        </w:tc>
        <w:tc>
          <w:tcPr>
            <w:tcW w:w="6660" w:type="dxa"/>
            <w:shd w:val="clear" w:color="auto" w:fill="auto"/>
          </w:tcPr>
          <w:p w14:paraId="33081296" w14:textId="77777777" w:rsidR="00533DE4" w:rsidRDefault="00533DE4" w:rsidP="00A3085E">
            <w:pPr>
              <w:ind w:right="-540"/>
            </w:pPr>
          </w:p>
          <w:p w14:paraId="57BDE17A" w14:textId="77777777" w:rsidR="00533DE4" w:rsidRPr="00446802" w:rsidRDefault="00533DE4" w:rsidP="00A3085E">
            <w:pPr>
              <w:ind w:right="-540"/>
            </w:pPr>
          </w:p>
          <w:p w14:paraId="2A7FEF1F" w14:textId="77777777" w:rsidR="00533DE4" w:rsidRPr="00446802" w:rsidRDefault="00533DE4" w:rsidP="00A3085E">
            <w:pPr>
              <w:ind w:right="-540"/>
              <w:jc w:val="center"/>
              <w:rPr>
                <w:b/>
              </w:rPr>
            </w:pPr>
          </w:p>
        </w:tc>
      </w:tr>
      <w:tr w:rsidR="00533DE4" w:rsidRPr="00446802" w14:paraId="3C320426" w14:textId="77777777" w:rsidTr="00A3085E">
        <w:tc>
          <w:tcPr>
            <w:tcW w:w="3330" w:type="dxa"/>
            <w:shd w:val="clear" w:color="auto" w:fill="auto"/>
            <w:vAlign w:val="center"/>
          </w:tcPr>
          <w:p w14:paraId="292923C7" w14:textId="77777777" w:rsidR="00533DE4" w:rsidRPr="00C146F1" w:rsidRDefault="00533DE4" w:rsidP="00A3085E">
            <w:pPr>
              <w:ind w:right="-108"/>
              <w:jc w:val="center"/>
              <w:rPr>
                <w:rFonts w:ascii="Arial Narrow" w:hAnsi="Arial Narrow"/>
                <w:sz w:val="24"/>
              </w:rPr>
            </w:pPr>
            <w:r w:rsidRPr="00C146F1">
              <w:rPr>
                <w:rFonts w:ascii="Arial Narrow" w:hAnsi="Arial Narrow"/>
                <w:sz w:val="24"/>
              </w:rPr>
              <w:t>Gross Domestic Product (GDP)</w:t>
            </w:r>
          </w:p>
        </w:tc>
        <w:tc>
          <w:tcPr>
            <w:tcW w:w="6660" w:type="dxa"/>
            <w:shd w:val="clear" w:color="auto" w:fill="auto"/>
          </w:tcPr>
          <w:p w14:paraId="2A4E5A98" w14:textId="77777777" w:rsidR="00533DE4" w:rsidRDefault="00533DE4" w:rsidP="00A3085E">
            <w:pPr>
              <w:ind w:right="-540"/>
              <w:jc w:val="center"/>
              <w:rPr>
                <w:b/>
              </w:rPr>
            </w:pPr>
          </w:p>
          <w:p w14:paraId="1AF62FC5" w14:textId="77777777" w:rsidR="00533DE4" w:rsidRPr="00446802" w:rsidRDefault="00533DE4" w:rsidP="00A3085E">
            <w:pPr>
              <w:ind w:right="-540"/>
              <w:jc w:val="center"/>
              <w:rPr>
                <w:b/>
              </w:rPr>
            </w:pPr>
          </w:p>
          <w:p w14:paraId="71935508" w14:textId="77777777" w:rsidR="00533DE4" w:rsidRPr="00446802" w:rsidRDefault="00533DE4" w:rsidP="00A3085E">
            <w:pPr>
              <w:ind w:right="-540"/>
              <w:jc w:val="center"/>
              <w:rPr>
                <w:b/>
              </w:rPr>
            </w:pPr>
          </w:p>
        </w:tc>
      </w:tr>
      <w:tr w:rsidR="00533DE4" w:rsidRPr="00446802" w14:paraId="75B12697" w14:textId="77777777" w:rsidTr="00A3085E">
        <w:tc>
          <w:tcPr>
            <w:tcW w:w="3330" w:type="dxa"/>
            <w:shd w:val="clear" w:color="auto" w:fill="auto"/>
            <w:vAlign w:val="center"/>
          </w:tcPr>
          <w:p w14:paraId="65D6038A" w14:textId="77777777" w:rsidR="00533DE4" w:rsidRPr="00C146F1" w:rsidRDefault="00533DE4" w:rsidP="00A3085E">
            <w:pPr>
              <w:ind w:right="-540"/>
              <w:rPr>
                <w:rFonts w:ascii="Arial Narrow" w:hAnsi="Arial Narrow"/>
                <w:sz w:val="24"/>
              </w:rPr>
            </w:pPr>
            <w:r w:rsidRPr="00C146F1">
              <w:rPr>
                <w:rFonts w:ascii="Arial Narrow" w:hAnsi="Arial Narrow"/>
                <w:sz w:val="24"/>
              </w:rPr>
              <w:t>Gender Development Index (GDI)</w:t>
            </w:r>
          </w:p>
        </w:tc>
        <w:tc>
          <w:tcPr>
            <w:tcW w:w="6660" w:type="dxa"/>
            <w:shd w:val="clear" w:color="auto" w:fill="auto"/>
          </w:tcPr>
          <w:p w14:paraId="5E52A7E3" w14:textId="77777777" w:rsidR="00533DE4" w:rsidRPr="00446802" w:rsidRDefault="00533DE4" w:rsidP="00A3085E">
            <w:pPr>
              <w:ind w:right="-540"/>
              <w:jc w:val="center"/>
              <w:rPr>
                <w:b/>
              </w:rPr>
            </w:pPr>
          </w:p>
          <w:p w14:paraId="23FF98BE" w14:textId="77777777" w:rsidR="00533DE4" w:rsidRDefault="00533DE4" w:rsidP="00A3085E">
            <w:pPr>
              <w:ind w:right="-540"/>
            </w:pPr>
          </w:p>
          <w:p w14:paraId="1F936C5E" w14:textId="77777777" w:rsidR="00533DE4" w:rsidRPr="00446802" w:rsidRDefault="00533DE4" w:rsidP="00A3085E">
            <w:pPr>
              <w:ind w:right="-540"/>
            </w:pPr>
          </w:p>
        </w:tc>
      </w:tr>
      <w:tr w:rsidR="00533DE4" w:rsidRPr="00446802" w14:paraId="3B7B495F" w14:textId="77777777" w:rsidTr="00A3085E">
        <w:tc>
          <w:tcPr>
            <w:tcW w:w="3330" w:type="dxa"/>
            <w:shd w:val="clear" w:color="auto" w:fill="auto"/>
            <w:vAlign w:val="center"/>
          </w:tcPr>
          <w:p w14:paraId="282263E5" w14:textId="77777777" w:rsidR="00533DE4" w:rsidRPr="00C146F1" w:rsidRDefault="00533DE4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C146F1">
              <w:rPr>
                <w:rFonts w:ascii="Arial Narrow" w:hAnsi="Arial Narrow"/>
                <w:sz w:val="24"/>
              </w:rPr>
              <w:t xml:space="preserve">Gender Inequality </w:t>
            </w:r>
            <w:proofErr w:type="gramStart"/>
            <w:r w:rsidRPr="00C146F1">
              <w:rPr>
                <w:rFonts w:ascii="Arial Narrow" w:hAnsi="Arial Narrow"/>
                <w:sz w:val="24"/>
              </w:rPr>
              <w:t>Index(</w:t>
            </w:r>
            <w:proofErr w:type="gramEnd"/>
            <w:r w:rsidRPr="00C146F1">
              <w:rPr>
                <w:rFonts w:ascii="Arial Narrow" w:hAnsi="Arial Narrow"/>
                <w:sz w:val="24"/>
              </w:rPr>
              <w:t>GII)</w:t>
            </w:r>
          </w:p>
        </w:tc>
        <w:tc>
          <w:tcPr>
            <w:tcW w:w="6660" w:type="dxa"/>
            <w:shd w:val="clear" w:color="auto" w:fill="auto"/>
          </w:tcPr>
          <w:p w14:paraId="4A5F178A" w14:textId="77777777" w:rsidR="00533DE4" w:rsidRDefault="00533DE4" w:rsidP="00A3085E">
            <w:pPr>
              <w:ind w:right="-540"/>
              <w:jc w:val="center"/>
              <w:rPr>
                <w:b/>
              </w:rPr>
            </w:pPr>
          </w:p>
          <w:p w14:paraId="3D16F0AF" w14:textId="77777777" w:rsidR="00533DE4" w:rsidRPr="00446802" w:rsidRDefault="00533DE4" w:rsidP="00A3085E">
            <w:pPr>
              <w:ind w:right="-540"/>
              <w:jc w:val="center"/>
              <w:rPr>
                <w:b/>
              </w:rPr>
            </w:pPr>
          </w:p>
          <w:p w14:paraId="341C4477" w14:textId="77777777" w:rsidR="00533DE4" w:rsidRPr="00446802" w:rsidRDefault="00533DE4" w:rsidP="00A3085E">
            <w:pPr>
              <w:ind w:right="-540"/>
              <w:jc w:val="center"/>
              <w:rPr>
                <w:b/>
              </w:rPr>
            </w:pPr>
          </w:p>
        </w:tc>
      </w:tr>
      <w:tr w:rsidR="00533DE4" w:rsidRPr="00446802" w14:paraId="22EAE007" w14:textId="77777777" w:rsidTr="00A3085E">
        <w:tc>
          <w:tcPr>
            <w:tcW w:w="3330" w:type="dxa"/>
            <w:shd w:val="clear" w:color="auto" w:fill="auto"/>
            <w:vAlign w:val="center"/>
          </w:tcPr>
          <w:p w14:paraId="03BA8793" w14:textId="77777777" w:rsidR="00533DE4" w:rsidRDefault="00533DE4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C146F1">
              <w:rPr>
                <w:rFonts w:ascii="Arial Narrow" w:hAnsi="Arial Narrow"/>
                <w:sz w:val="24"/>
              </w:rPr>
              <w:t xml:space="preserve">Female labor force </w:t>
            </w:r>
          </w:p>
          <w:p w14:paraId="25EFBF83" w14:textId="77777777" w:rsidR="00533DE4" w:rsidRPr="00C146F1" w:rsidRDefault="00533DE4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C146F1">
              <w:rPr>
                <w:rFonts w:ascii="Arial Narrow" w:hAnsi="Arial Narrow"/>
                <w:sz w:val="24"/>
              </w:rPr>
              <w:t>participation rate</w:t>
            </w:r>
          </w:p>
        </w:tc>
        <w:tc>
          <w:tcPr>
            <w:tcW w:w="6660" w:type="dxa"/>
            <w:shd w:val="clear" w:color="auto" w:fill="auto"/>
          </w:tcPr>
          <w:p w14:paraId="7992C566" w14:textId="77777777" w:rsidR="00533DE4" w:rsidRPr="00446802" w:rsidRDefault="00533DE4" w:rsidP="00A3085E">
            <w:pPr>
              <w:ind w:right="-540"/>
              <w:jc w:val="center"/>
              <w:rPr>
                <w:b/>
              </w:rPr>
            </w:pPr>
          </w:p>
          <w:p w14:paraId="0EABDED5" w14:textId="77777777" w:rsidR="00533DE4" w:rsidRDefault="00533DE4" w:rsidP="00A3085E">
            <w:pPr>
              <w:ind w:right="-540"/>
              <w:jc w:val="center"/>
              <w:rPr>
                <w:b/>
              </w:rPr>
            </w:pPr>
          </w:p>
          <w:p w14:paraId="72903FC2" w14:textId="77777777" w:rsidR="00533DE4" w:rsidRPr="00446802" w:rsidRDefault="00533DE4" w:rsidP="00A3085E">
            <w:pPr>
              <w:ind w:right="-540"/>
              <w:jc w:val="center"/>
              <w:rPr>
                <w:b/>
              </w:rPr>
            </w:pPr>
          </w:p>
        </w:tc>
      </w:tr>
      <w:tr w:rsidR="00533DE4" w:rsidRPr="00446802" w14:paraId="396435BD" w14:textId="77777777" w:rsidTr="00A3085E">
        <w:tc>
          <w:tcPr>
            <w:tcW w:w="3330" w:type="dxa"/>
            <w:shd w:val="clear" w:color="auto" w:fill="auto"/>
            <w:vAlign w:val="center"/>
          </w:tcPr>
          <w:p w14:paraId="27A12B69" w14:textId="77777777" w:rsidR="00533DE4" w:rsidRPr="00C146F1" w:rsidRDefault="00533DE4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C146F1">
              <w:rPr>
                <w:rFonts w:ascii="Arial Narrow" w:hAnsi="Arial Narrow"/>
                <w:sz w:val="24"/>
              </w:rPr>
              <w:t>Maternal mortality rate</w:t>
            </w:r>
          </w:p>
        </w:tc>
        <w:tc>
          <w:tcPr>
            <w:tcW w:w="6660" w:type="dxa"/>
            <w:shd w:val="clear" w:color="auto" w:fill="auto"/>
          </w:tcPr>
          <w:p w14:paraId="6D0B1DD4" w14:textId="77777777" w:rsidR="00533DE4" w:rsidRPr="00446802" w:rsidRDefault="00533DE4" w:rsidP="00A3085E">
            <w:pPr>
              <w:ind w:right="-540"/>
              <w:jc w:val="center"/>
              <w:rPr>
                <w:b/>
              </w:rPr>
            </w:pPr>
          </w:p>
          <w:p w14:paraId="5E84412E" w14:textId="77777777" w:rsidR="00533DE4" w:rsidRDefault="00533DE4" w:rsidP="00A3085E">
            <w:pPr>
              <w:ind w:right="-540"/>
              <w:jc w:val="center"/>
              <w:rPr>
                <w:b/>
              </w:rPr>
            </w:pPr>
          </w:p>
          <w:p w14:paraId="12C56299" w14:textId="77777777" w:rsidR="00533DE4" w:rsidRPr="00446802" w:rsidRDefault="00533DE4" w:rsidP="00A3085E">
            <w:pPr>
              <w:ind w:right="-540"/>
              <w:jc w:val="center"/>
              <w:rPr>
                <w:b/>
              </w:rPr>
            </w:pPr>
          </w:p>
        </w:tc>
      </w:tr>
      <w:tr w:rsidR="00533DE4" w:rsidRPr="00446802" w14:paraId="795B1788" w14:textId="77777777" w:rsidTr="00A3085E">
        <w:tc>
          <w:tcPr>
            <w:tcW w:w="3330" w:type="dxa"/>
            <w:shd w:val="clear" w:color="auto" w:fill="auto"/>
            <w:vAlign w:val="center"/>
          </w:tcPr>
          <w:p w14:paraId="546E694D" w14:textId="77777777" w:rsidR="00533DE4" w:rsidRPr="00C146F1" w:rsidRDefault="00533DE4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C146F1">
              <w:rPr>
                <w:rFonts w:ascii="Arial Narrow" w:hAnsi="Arial Narrow"/>
                <w:sz w:val="24"/>
              </w:rPr>
              <w:t>Adolescent fertility rate</w:t>
            </w:r>
          </w:p>
        </w:tc>
        <w:tc>
          <w:tcPr>
            <w:tcW w:w="6660" w:type="dxa"/>
            <w:shd w:val="clear" w:color="auto" w:fill="auto"/>
          </w:tcPr>
          <w:p w14:paraId="2ACAA06A" w14:textId="77777777" w:rsidR="00533DE4" w:rsidRDefault="00533DE4" w:rsidP="00A3085E">
            <w:pPr>
              <w:ind w:right="-540"/>
              <w:jc w:val="center"/>
              <w:rPr>
                <w:b/>
              </w:rPr>
            </w:pPr>
          </w:p>
          <w:p w14:paraId="3A78DC7F" w14:textId="77777777" w:rsidR="00533DE4" w:rsidRPr="00446802" w:rsidRDefault="00533DE4" w:rsidP="00A3085E">
            <w:pPr>
              <w:ind w:right="-540"/>
              <w:jc w:val="center"/>
              <w:rPr>
                <w:b/>
              </w:rPr>
            </w:pPr>
          </w:p>
          <w:p w14:paraId="49AFD3BF" w14:textId="77777777" w:rsidR="00533DE4" w:rsidRPr="00446802" w:rsidRDefault="00533DE4" w:rsidP="00A3085E">
            <w:pPr>
              <w:ind w:right="-540"/>
              <w:jc w:val="center"/>
              <w:rPr>
                <w:b/>
              </w:rPr>
            </w:pPr>
          </w:p>
        </w:tc>
      </w:tr>
      <w:tr w:rsidR="00533DE4" w:rsidRPr="00446802" w14:paraId="7C11B1F4" w14:textId="77777777" w:rsidTr="00A3085E">
        <w:tc>
          <w:tcPr>
            <w:tcW w:w="3330" w:type="dxa"/>
            <w:shd w:val="clear" w:color="auto" w:fill="auto"/>
            <w:vAlign w:val="center"/>
          </w:tcPr>
          <w:p w14:paraId="36A2B1BF" w14:textId="77777777" w:rsidR="00533DE4" w:rsidRPr="00C146F1" w:rsidRDefault="00533DE4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C146F1">
              <w:rPr>
                <w:rFonts w:ascii="Arial Narrow" w:hAnsi="Arial Narrow"/>
                <w:sz w:val="24"/>
              </w:rPr>
              <w:t>Foreign direct investment</w:t>
            </w:r>
          </w:p>
        </w:tc>
        <w:tc>
          <w:tcPr>
            <w:tcW w:w="6660" w:type="dxa"/>
            <w:shd w:val="clear" w:color="auto" w:fill="auto"/>
          </w:tcPr>
          <w:p w14:paraId="1A89B140" w14:textId="77777777" w:rsidR="00533DE4" w:rsidRPr="00446802" w:rsidRDefault="00533DE4" w:rsidP="00A3085E">
            <w:pPr>
              <w:ind w:right="-540"/>
              <w:rPr>
                <w:b/>
              </w:rPr>
            </w:pPr>
          </w:p>
          <w:p w14:paraId="2F6194F4" w14:textId="77777777" w:rsidR="00533DE4" w:rsidRDefault="00533DE4" w:rsidP="00A3085E">
            <w:pPr>
              <w:ind w:right="-540"/>
              <w:jc w:val="center"/>
              <w:rPr>
                <w:b/>
              </w:rPr>
            </w:pPr>
          </w:p>
          <w:p w14:paraId="4D9C3107" w14:textId="77777777" w:rsidR="00533DE4" w:rsidRPr="00446802" w:rsidRDefault="00533DE4" w:rsidP="00A3085E">
            <w:pPr>
              <w:ind w:right="-540"/>
              <w:jc w:val="center"/>
              <w:rPr>
                <w:b/>
              </w:rPr>
            </w:pPr>
          </w:p>
        </w:tc>
      </w:tr>
      <w:tr w:rsidR="00533DE4" w:rsidRPr="00446802" w14:paraId="2BCC57B7" w14:textId="77777777" w:rsidTr="00A3085E">
        <w:tc>
          <w:tcPr>
            <w:tcW w:w="3330" w:type="dxa"/>
            <w:shd w:val="clear" w:color="auto" w:fill="auto"/>
            <w:vAlign w:val="center"/>
          </w:tcPr>
          <w:p w14:paraId="4DE4EABB" w14:textId="77777777" w:rsidR="00533DE4" w:rsidRPr="00C146F1" w:rsidRDefault="00533DE4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C146F1">
              <w:rPr>
                <w:rFonts w:ascii="Arial Narrow" w:hAnsi="Arial Narrow"/>
                <w:sz w:val="24"/>
              </w:rPr>
              <w:t>Structural adjustment program</w:t>
            </w:r>
          </w:p>
        </w:tc>
        <w:tc>
          <w:tcPr>
            <w:tcW w:w="6660" w:type="dxa"/>
            <w:shd w:val="clear" w:color="auto" w:fill="auto"/>
          </w:tcPr>
          <w:p w14:paraId="620DE2F8" w14:textId="77777777" w:rsidR="00533DE4" w:rsidRDefault="00533DE4" w:rsidP="00A3085E">
            <w:pPr>
              <w:ind w:right="-540"/>
              <w:jc w:val="center"/>
              <w:rPr>
                <w:b/>
              </w:rPr>
            </w:pPr>
          </w:p>
          <w:p w14:paraId="49C93888" w14:textId="77777777" w:rsidR="00533DE4" w:rsidRPr="00446802" w:rsidRDefault="00533DE4" w:rsidP="00A3085E">
            <w:pPr>
              <w:ind w:right="-540"/>
              <w:jc w:val="center"/>
              <w:rPr>
                <w:b/>
              </w:rPr>
            </w:pPr>
          </w:p>
          <w:p w14:paraId="478A9D96" w14:textId="77777777" w:rsidR="00533DE4" w:rsidRPr="00446802" w:rsidRDefault="00533DE4" w:rsidP="00A3085E">
            <w:pPr>
              <w:ind w:right="-540"/>
              <w:jc w:val="center"/>
              <w:rPr>
                <w:b/>
              </w:rPr>
            </w:pPr>
          </w:p>
        </w:tc>
      </w:tr>
      <w:tr w:rsidR="00533DE4" w:rsidRPr="00446802" w14:paraId="4CE92EB6" w14:textId="77777777" w:rsidTr="00A3085E">
        <w:trPr>
          <w:trHeight w:val="476"/>
        </w:trPr>
        <w:tc>
          <w:tcPr>
            <w:tcW w:w="3330" w:type="dxa"/>
            <w:shd w:val="clear" w:color="auto" w:fill="auto"/>
            <w:vAlign w:val="center"/>
          </w:tcPr>
          <w:p w14:paraId="594DC140" w14:textId="77777777" w:rsidR="00533DE4" w:rsidRPr="00C146F1" w:rsidRDefault="00533DE4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C146F1">
              <w:rPr>
                <w:rFonts w:ascii="Arial Narrow" w:hAnsi="Arial Narrow"/>
                <w:sz w:val="24"/>
              </w:rPr>
              <w:t>Sustainable development</w:t>
            </w:r>
          </w:p>
        </w:tc>
        <w:tc>
          <w:tcPr>
            <w:tcW w:w="6660" w:type="dxa"/>
            <w:shd w:val="clear" w:color="auto" w:fill="auto"/>
          </w:tcPr>
          <w:p w14:paraId="16FB8FD1" w14:textId="77777777" w:rsidR="00533DE4" w:rsidRDefault="00533DE4" w:rsidP="00A3085E">
            <w:pPr>
              <w:ind w:right="-540"/>
              <w:jc w:val="center"/>
              <w:rPr>
                <w:b/>
              </w:rPr>
            </w:pPr>
          </w:p>
          <w:p w14:paraId="4BC8F70D" w14:textId="77777777" w:rsidR="00533DE4" w:rsidRPr="00446802" w:rsidRDefault="00533DE4" w:rsidP="00A3085E">
            <w:pPr>
              <w:ind w:right="-540"/>
              <w:jc w:val="center"/>
              <w:rPr>
                <w:b/>
              </w:rPr>
            </w:pPr>
          </w:p>
          <w:p w14:paraId="77BA9B6A" w14:textId="77777777" w:rsidR="00533DE4" w:rsidRPr="00446802" w:rsidRDefault="00533DE4" w:rsidP="00A3085E">
            <w:pPr>
              <w:ind w:right="-540"/>
              <w:rPr>
                <w:b/>
              </w:rPr>
            </w:pPr>
          </w:p>
        </w:tc>
      </w:tr>
      <w:tr w:rsidR="00533DE4" w:rsidRPr="00446802" w14:paraId="081B059D" w14:textId="77777777" w:rsidTr="00A3085E">
        <w:trPr>
          <w:trHeight w:val="73"/>
        </w:trPr>
        <w:tc>
          <w:tcPr>
            <w:tcW w:w="3330" w:type="dxa"/>
            <w:shd w:val="clear" w:color="auto" w:fill="auto"/>
            <w:vAlign w:val="center"/>
          </w:tcPr>
          <w:p w14:paraId="28B1EA0A" w14:textId="77777777" w:rsidR="00533DE4" w:rsidRPr="00C146F1" w:rsidRDefault="00533DE4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C146F1">
              <w:rPr>
                <w:rFonts w:ascii="Arial Narrow" w:hAnsi="Arial Narrow"/>
                <w:sz w:val="24"/>
              </w:rPr>
              <w:t>Millennium Development Goals</w:t>
            </w:r>
          </w:p>
        </w:tc>
        <w:tc>
          <w:tcPr>
            <w:tcW w:w="6660" w:type="dxa"/>
            <w:shd w:val="clear" w:color="auto" w:fill="auto"/>
          </w:tcPr>
          <w:p w14:paraId="4C6C4704" w14:textId="77777777" w:rsidR="00533DE4" w:rsidRDefault="00533DE4" w:rsidP="00A3085E">
            <w:pPr>
              <w:ind w:right="-540"/>
              <w:jc w:val="center"/>
              <w:rPr>
                <w:b/>
              </w:rPr>
            </w:pPr>
          </w:p>
          <w:p w14:paraId="70ED45EF" w14:textId="77777777" w:rsidR="00533DE4" w:rsidRPr="00446802" w:rsidRDefault="00533DE4" w:rsidP="00A3085E">
            <w:pPr>
              <w:ind w:right="-540"/>
              <w:jc w:val="center"/>
              <w:rPr>
                <w:b/>
              </w:rPr>
            </w:pPr>
          </w:p>
          <w:p w14:paraId="59A0C7BA" w14:textId="77777777" w:rsidR="00533DE4" w:rsidRPr="00446802" w:rsidRDefault="00533DE4" w:rsidP="00A3085E">
            <w:pPr>
              <w:ind w:right="-540"/>
              <w:jc w:val="center"/>
              <w:rPr>
                <w:b/>
              </w:rPr>
            </w:pPr>
          </w:p>
        </w:tc>
      </w:tr>
    </w:tbl>
    <w:p w14:paraId="34DB9DC0" w14:textId="77777777" w:rsidR="00CD21BE" w:rsidRDefault="00CD21BE"/>
    <w:sectPr w:rsidR="00CD21B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13963" w14:textId="77777777" w:rsidR="004A1CB1" w:rsidRDefault="004A1CB1" w:rsidP="00CD21BE">
      <w:r>
        <w:separator/>
      </w:r>
    </w:p>
  </w:endnote>
  <w:endnote w:type="continuationSeparator" w:id="0">
    <w:p w14:paraId="71087344" w14:textId="77777777" w:rsidR="004A1CB1" w:rsidRDefault="004A1CB1" w:rsidP="00CD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9EB84" w14:textId="77777777" w:rsidR="004A1CB1" w:rsidRDefault="004A1CB1" w:rsidP="00CD21BE">
      <w:r>
        <w:separator/>
      </w:r>
    </w:p>
  </w:footnote>
  <w:footnote w:type="continuationSeparator" w:id="0">
    <w:p w14:paraId="6E876E3B" w14:textId="77777777" w:rsidR="004A1CB1" w:rsidRDefault="004A1CB1" w:rsidP="00CD2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9D301" w14:textId="753784F2" w:rsidR="00CD21BE" w:rsidRDefault="00CD21BE" w:rsidP="00CD21BE">
    <w:r>
      <w:t>AP Human Geography Vocabulary Terms</w:t>
    </w:r>
    <w:r>
      <w:tab/>
    </w:r>
    <w:r>
      <w:tab/>
    </w:r>
    <w:r>
      <w:tab/>
      <w:t>12</w:t>
    </w:r>
    <w:r w:rsidRPr="00543EC6">
      <w:rPr>
        <w:vertAlign w:val="superscript"/>
      </w:rPr>
      <w:t>th</w:t>
    </w:r>
    <w:r>
      <w:t xml:space="preserve"> Edition Rubenstein</w:t>
    </w:r>
  </w:p>
  <w:p w14:paraId="339676D1" w14:textId="77777777" w:rsidR="00CD21BE" w:rsidRDefault="00CD21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BE"/>
    <w:rsid w:val="003F0F2C"/>
    <w:rsid w:val="004A1CB1"/>
    <w:rsid w:val="00533DE4"/>
    <w:rsid w:val="006B7DEB"/>
    <w:rsid w:val="00CD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4B519"/>
  <w15:chartTrackingRefBased/>
  <w15:docId w15:val="{2A9B8CD0-241F-48DF-BB95-1C846FD9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1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1BE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1B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2</cp:revision>
  <dcterms:created xsi:type="dcterms:W3CDTF">2020-07-23T00:06:00Z</dcterms:created>
  <dcterms:modified xsi:type="dcterms:W3CDTF">2020-07-23T00:06:00Z</dcterms:modified>
</cp:coreProperties>
</file>